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CB66" w14:textId="58CA5C2C" w:rsidR="009D38B8" w:rsidRPr="00C51523" w:rsidRDefault="00176534" w:rsidP="00176534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1523">
        <w:rPr>
          <w:rFonts w:ascii="Times New Roman" w:hAnsi="Times New Roman" w:cs="Times New Roman"/>
          <w:b/>
          <w:bCs/>
          <w:sz w:val="28"/>
          <w:szCs w:val="28"/>
        </w:rPr>
        <w:t xml:space="preserve">Совет парадигмы </w:t>
      </w:r>
      <w:r w:rsidR="00C51523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C51523">
        <w:rPr>
          <w:rFonts w:ascii="Times New Roman" w:hAnsi="Times New Roman" w:cs="Times New Roman"/>
          <w:b/>
          <w:bCs/>
          <w:sz w:val="28"/>
          <w:szCs w:val="28"/>
        </w:rPr>
        <w:t>.05.2025</w:t>
      </w:r>
    </w:p>
    <w:p w14:paraId="26ACDAF4" w14:textId="47CFD423" w:rsidR="00176534" w:rsidRPr="00C51523" w:rsidRDefault="00C51523" w:rsidP="00176534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1523">
        <w:rPr>
          <w:rFonts w:ascii="Times New Roman" w:hAnsi="Times New Roman" w:cs="Times New Roman"/>
          <w:b/>
          <w:bCs/>
          <w:sz w:val="28"/>
          <w:szCs w:val="28"/>
        </w:rPr>
        <w:t>Праздник Красоты ИВО</w:t>
      </w:r>
    </w:p>
    <w:p w14:paraId="1E6C1FF5" w14:textId="77777777" w:rsidR="00C51523" w:rsidRPr="00176534" w:rsidRDefault="00C51523" w:rsidP="0017653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166D8A4" w14:textId="667C2347" w:rsidR="00176534" w:rsidRPr="008B0DFC" w:rsidRDefault="008B0DFC" w:rsidP="00176534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  <w:r w:rsidR="00470F97" w:rsidRPr="008B0DFC">
        <w:rPr>
          <w:rFonts w:ascii="Times New Roman" w:hAnsi="Times New Roman" w:cs="Times New Roman"/>
          <w:b/>
          <w:bCs/>
          <w:sz w:val="28"/>
          <w:szCs w:val="28"/>
        </w:rPr>
        <w:t>КРАСОТА</w:t>
      </w:r>
    </w:p>
    <w:p w14:paraId="7E5C951A" w14:textId="77777777" w:rsidR="00470F97" w:rsidRDefault="00470F97" w:rsidP="0017653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FE18A11" w14:textId="12F66DB2" w:rsidR="00470F97" w:rsidRDefault="00470F97" w:rsidP="0017653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ОМ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Огонь +Материя = эмерджентное свойство – Красота</w:t>
      </w:r>
    </w:p>
    <w:p w14:paraId="1AB57DB3" w14:textId="77777777" w:rsidR="00470F97" w:rsidRDefault="00470F97" w:rsidP="0017653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8DEE5DB" w14:textId="624632CE" w:rsidR="00470F97" w:rsidRPr="00470F97" w:rsidRDefault="00470F97" w:rsidP="00470F97">
      <w:pPr>
        <w:pStyle w:val="ac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B57F1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Восприятие Красоты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05AE62A7" w14:textId="77777777" w:rsidR="00470F97" w:rsidRDefault="00470F97" w:rsidP="0017653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1B40697F" w14:textId="5F7E1DCE" w:rsidR="00470F97" w:rsidRDefault="00470F97" w:rsidP="00470F97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Эстетическая                                      (2) телеологическая</w:t>
      </w:r>
    </w:p>
    <w:p w14:paraId="33B1A564" w14:textId="77777777" w:rsidR="00470F97" w:rsidRDefault="00470F97" w:rsidP="00470F97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способность суждения                           рефлекторная способность суждения  </w:t>
      </w:r>
    </w:p>
    <w:p w14:paraId="6A00FF2D" w14:textId="77777777" w:rsidR="00470F97" w:rsidRDefault="00470F97" w:rsidP="00470F97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49D34D0D" w14:textId="77777777" w:rsidR="00611644" w:rsidRDefault="00611644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A3FD06D" w14:textId="77777777" w:rsidR="00611644" w:rsidRDefault="00611644" w:rsidP="0061164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 </w:t>
      </w:r>
      <w:r w:rsidRPr="00770018">
        <w:rPr>
          <w:rFonts w:ascii="Times New Roman" w:hAnsi="Times New Roman" w:cs="Times New Roman"/>
          <w:sz w:val="28"/>
          <w:szCs w:val="28"/>
          <w:u w:val="single"/>
        </w:rPr>
        <w:t>одномоментно</w:t>
      </w:r>
      <w:r>
        <w:rPr>
          <w:rFonts w:ascii="Times New Roman" w:hAnsi="Times New Roman" w:cs="Times New Roman"/>
          <w:sz w:val="28"/>
          <w:szCs w:val="28"/>
        </w:rPr>
        <w:t xml:space="preserve"> воспринимает свойства красоты, охватывая в целом явление/объект, </w:t>
      </w:r>
      <w:r w:rsidRPr="00770018">
        <w:rPr>
          <w:rFonts w:ascii="Times New Roman" w:hAnsi="Times New Roman" w:cs="Times New Roman"/>
          <w:sz w:val="28"/>
          <w:szCs w:val="28"/>
          <w:u w:val="single"/>
        </w:rPr>
        <w:t>потом</w:t>
      </w:r>
      <w:r>
        <w:rPr>
          <w:rFonts w:ascii="Times New Roman" w:hAnsi="Times New Roman" w:cs="Times New Roman"/>
          <w:sz w:val="28"/>
          <w:szCs w:val="28"/>
        </w:rPr>
        <w:t xml:space="preserve"> различая детали содержательного единства.</w:t>
      </w:r>
    </w:p>
    <w:p w14:paraId="330CD2D2" w14:textId="3D74EDCB" w:rsidR="00470F97" w:rsidRDefault="00470F97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 синтез чувственного и понятийного</w:t>
      </w:r>
      <w:r w:rsidR="000B57F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т.е. эстетический феномен через призму субъектности.</w:t>
      </w:r>
    </w:p>
    <w:p w14:paraId="54F59567" w14:textId="77777777" w:rsidR="009E79F7" w:rsidRDefault="009E79F7" w:rsidP="009E79F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Восприятие красоты зависит от того, насколько отстроено </w:t>
      </w:r>
      <w:r w:rsidRPr="00770018">
        <w:rPr>
          <w:rFonts w:ascii="Times New Roman" w:hAnsi="Times New Roman" w:cs="Times New Roman"/>
          <w:i/>
          <w:iCs/>
          <w:sz w:val="28"/>
          <w:szCs w:val="28"/>
        </w:rPr>
        <w:t xml:space="preserve">внутреннее </w:t>
      </w:r>
      <w:r>
        <w:rPr>
          <w:rFonts w:ascii="Times New Roman" w:hAnsi="Times New Roman" w:cs="Times New Roman"/>
          <w:sz w:val="28"/>
          <w:szCs w:val="28"/>
        </w:rPr>
        <w:t>субъекта, его возможностей владения-управления уровнями цельности иерархии Материи и Огня.</w:t>
      </w:r>
    </w:p>
    <w:p w14:paraId="6C716A1B" w14:textId="77777777" w:rsidR="009E79F7" w:rsidRDefault="009E79F7" w:rsidP="009E79F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«Красота в глазах смотрящего».</w:t>
      </w:r>
    </w:p>
    <w:p w14:paraId="03F39A76" w14:textId="2088DA22" w:rsidR="00470F97" w:rsidRDefault="009E79F7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</w:t>
      </w:r>
      <w:r w:rsidR="00470F97">
        <w:rPr>
          <w:rFonts w:ascii="Times New Roman" w:hAnsi="Times New Roman" w:cs="Times New Roman"/>
          <w:sz w:val="28"/>
          <w:szCs w:val="28"/>
        </w:rPr>
        <w:t>пособност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70F97">
        <w:rPr>
          <w:rFonts w:ascii="Times New Roman" w:hAnsi="Times New Roman" w:cs="Times New Roman"/>
          <w:sz w:val="28"/>
          <w:szCs w:val="28"/>
        </w:rPr>
        <w:t xml:space="preserve"> субъекта к постижению Красоты – ИВДИВО-разработка.</w:t>
      </w:r>
    </w:p>
    <w:p w14:paraId="7AEDDDF8" w14:textId="77777777" w:rsidR="009E79F7" w:rsidRDefault="009E79F7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DF3A4AE" w14:textId="67E5F33A" w:rsidR="00470F97" w:rsidRDefault="00470F97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Удовольствие, лежащее в основе эстетического суждения, вызывается свободной ИГРОЙ познавательных способностей Субъекта.</w:t>
      </w:r>
    </w:p>
    <w:p w14:paraId="56C7C50C" w14:textId="392945A6" w:rsidR="007701DE" w:rsidRDefault="00470F97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способности трансцендентальны </w:t>
      </w:r>
      <w:r w:rsidR="000B57F1">
        <w:rPr>
          <w:rFonts w:ascii="Times New Roman" w:hAnsi="Times New Roman" w:cs="Times New Roman"/>
          <w:sz w:val="28"/>
          <w:szCs w:val="28"/>
        </w:rPr>
        <w:t xml:space="preserve">и </w:t>
      </w:r>
      <w:r w:rsidR="007701DE">
        <w:rPr>
          <w:rFonts w:ascii="Times New Roman" w:hAnsi="Times New Roman" w:cs="Times New Roman"/>
          <w:sz w:val="28"/>
          <w:szCs w:val="28"/>
        </w:rPr>
        <w:t xml:space="preserve">обладают </w:t>
      </w:r>
      <w:r w:rsidR="007701DE" w:rsidRPr="000B57F1">
        <w:rPr>
          <w:rFonts w:ascii="Times New Roman" w:hAnsi="Times New Roman" w:cs="Times New Roman"/>
          <w:i/>
          <w:iCs/>
          <w:sz w:val="28"/>
          <w:szCs w:val="28"/>
        </w:rPr>
        <w:t>всеобщностью</w:t>
      </w:r>
      <w:r w:rsidR="007701DE">
        <w:rPr>
          <w:rFonts w:ascii="Times New Roman" w:hAnsi="Times New Roman" w:cs="Times New Roman"/>
          <w:sz w:val="28"/>
          <w:szCs w:val="28"/>
        </w:rPr>
        <w:t xml:space="preserve"> и состояние их игры тоже </w:t>
      </w:r>
      <w:r w:rsidR="007701DE" w:rsidRPr="00611644">
        <w:rPr>
          <w:rFonts w:ascii="Times New Roman" w:hAnsi="Times New Roman" w:cs="Times New Roman"/>
          <w:i/>
          <w:iCs/>
          <w:sz w:val="28"/>
          <w:szCs w:val="28"/>
        </w:rPr>
        <w:t>всеобще</w:t>
      </w:r>
      <w:r w:rsidR="007701DE">
        <w:rPr>
          <w:rFonts w:ascii="Times New Roman" w:hAnsi="Times New Roman" w:cs="Times New Roman"/>
          <w:sz w:val="28"/>
          <w:szCs w:val="28"/>
        </w:rPr>
        <w:t>. Поэтому в восприятии красоты ожида</w:t>
      </w:r>
      <w:r w:rsidR="009E79F7">
        <w:rPr>
          <w:rFonts w:ascii="Times New Roman" w:hAnsi="Times New Roman" w:cs="Times New Roman"/>
          <w:sz w:val="28"/>
          <w:szCs w:val="28"/>
        </w:rPr>
        <w:t>е</w:t>
      </w:r>
      <w:r w:rsidR="007701DE">
        <w:rPr>
          <w:rFonts w:ascii="Times New Roman" w:hAnsi="Times New Roman" w:cs="Times New Roman"/>
          <w:sz w:val="28"/>
          <w:szCs w:val="28"/>
        </w:rPr>
        <w:t>т</w:t>
      </w:r>
      <w:r w:rsidR="009E79F7">
        <w:rPr>
          <w:rFonts w:ascii="Times New Roman" w:hAnsi="Times New Roman" w:cs="Times New Roman"/>
          <w:sz w:val="28"/>
          <w:szCs w:val="28"/>
        </w:rPr>
        <w:t>ся</w:t>
      </w:r>
      <w:r w:rsidR="007701DE">
        <w:rPr>
          <w:rFonts w:ascii="Times New Roman" w:hAnsi="Times New Roman" w:cs="Times New Roman"/>
          <w:sz w:val="28"/>
          <w:szCs w:val="28"/>
        </w:rPr>
        <w:t xml:space="preserve"> согласи</w:t>
      </w:r>
      <w:r w:rsidR="009E79F7">
        <w:rPr>
          <w:rFonts w:ascii="Times New Roman" w:hAnsi="Times New Roman" w:cs="Times New Roman"/>
          <w:sz w:val="28"/>
          <w:szCs w:val="28"/>
        </w:rPr>
        <w:t>е</w:t>
      </w:r>
      <w:r w:rsidR="007701DE">
        <w:rPr>
          <w:rFonts w:ascii="Times New Roman" w:hAnsi="Times New Roman" w:cs="Times New Roman"/>
          <w:sz w:val="28"/>
          <w:szCs w:val="28"/>
        </w:rPr>
        <w:t>/поддержк</w:t>
      </w:r>
      <w:r w:rsidR="009E79F7">
        <w:rPr>
          <w:rFonts w:ascii="Times New Roman" w:hAnsi="Times New Roman" w:cs="Times New Roman"/>
          <w:sz w:val="28"/>
          <w:szCs w:val="28"/>
        </w:rPr>
        <w:t>а</w:t>
      </w:r>
      <w:r w:rsidR="007701DE">
        <w:rPr>
          <w:rFonts w:ascii="Times New Roman" w:hAnsi="Times New Roman" w:cs="Times New Roman"/>
          <w:sz w:val="28"/>
          <w:szCs w:val="28"/>
        </w:rPr>
        <w:t xml:space="preserve"> другого человека (</w:t>
      </w:r>
      <w:r w:rsidR="007701DE" w:rsidRPr="000B57F1">
        <w:rPr>
          <w:rFonts w:ascii="Times New Roman" w:hAnsi="Times New Roman" w:cs="Times New Roman"/>
          <w:i/>
          <w:iCs/>
          <w:sz w:val="28"/>
          <w:szCs w:val="28"/>
        </w:rPr>
        <w:t>парадокс</w:t>
      </w:r>
      <w:r w:rsidR="007701DE">
        <w:rPr>
          <w:rFonts w:ascii="Times New Roman" w:hAnsi="Times New Roman" w:cs="Times New Roman"/>
          <w:sz w:val="28"/>
          <w:szCs w:val="28"/>
        </w:rPr>
        <w:t>).</w:t>
      </w:r>
    </w:p>
    <w:p w14:paraId="4BD454EF" w14:textId="77777777" w:rsidR="00324BF5" w:rsidRDefault="00324BF5" w:rsidP="00324BF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Эстетическая культура освоения действительности Субъектом формирует его представление о красоте окружающего мира. Осваивая разные виды деятельности, Субъект открывает всё новые и новые аспекты Красоты, продвигаясь от её понимания к созидательной деятельности.</w:t>
      </w:r>
    </w:p>
    <w:p w14:paraId="40FD9364" w14:textId="77777777" w:rsidR="007701DE" w:rsidRDefault="007701DE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6C97701" w14:textId="77777777" w:rsidR="009E79F7" w:rsidRDefault="009E79F7" w:rsidP="009E79F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Кант считал, что красота есть целесообразность без цели, она выражает способность человека постигать мир по законам СВОБОДЫ (</w:t>
      </w:r>
      <w:r w:rsidRPr="00BC14BE">
        <w:rPr>
          <w:rFonts w:ascii="Times New Roman" w:hAnsi="Times New Roman" w:cs="Times New Roman"/>
          <w:i/>
          <w:iCs/>
          <w:sz w:val="28"/>
          <w:szCs w:val="28"/>
        </w:rPr>
        <w:t xml:space="preserve">эстетическая оценка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выносится субъектом </w:t>
      </w:r>
      <w:r w:rsidRPr="00BC14BE">
        <w:rPr>
          <w:rFonts w:ascii="Times New Roman" w:hAnsi="Times New Roman" w:cs="Times New Roman"/>
          <w:i/>
          <w:iCs/>
          <w:sz w:val="28"/>
          <w:szCs w:val="28"/>
        </w:rPr>
        <w:t>свободн</w:t>
      </w:r>
      <w:r>
        <w:rPr>
          <w:rFonts w:ascii="Times New Roman" w:hAnsi="Times New Roman" w:cs="Times New Roman"/>
          <w:i/>
          <w:iCs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9E72266" w14:textId="77777777" w:rsidR="009E79F7" w:rsidRDefault="009E79F7" w:rsidP="009E79F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 </w:t>
      </w:r>
      <w:r w:rsidRPr="009E79F7">
        <w:rPr>
          <w:rFonts w:ascii="Times New Roman" w:hAnsi="Times New Roman" w:cs="Times New Roman"/>
          <w:b/>
          <w:bCs/>
          <w:sz w:val="28"/>
          <w:szCs w:val="28"/>
          <w:u w:val="single"/>
        </w:rPr>
        <w:t>свободен в вынесении эстетической оценки</w:t>
      </w:r>
      <w:r>
        <w:rPr>
          <w:rFonts w:ascii="Times New Roman" w:hAnsi="Times New Roman" w:cs="Times New Roman"/>
          <w:sz w:val="28"/>
          <w:szCs w:val="28"/>
        </w:rPr>
        <w:t xml:space="preserve"> – это его первейшее действие по отношению к миру.</w:t>
      </w:r>
    </w:p>
    <w:p w14:paraId="46836762" w14:textId="77777777" w:rsidR="009E79F7" w:rsidRDefault="009E79F7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DE9FF6E" w14:textId="28E4E294" w:rsidR="007701DE" w:rsidRDefault="007701DE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Красота – высшая целесообразность…… без цели</w:t>
      </w:r>
      <w:r w:rsidR="007700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9C7526" w14:textId="29AC3D97" w:rsidR="007701DE" w:rsidRDefault="007701DE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Тогда в чём </w:t>
      </w:r>
      <w:r w:rsidR="00611644">
        <w:rPr>
          <w:rFonts w:ascii="Times New Roman" w:hAnsi="Times New Roman" w:cs="Times New Roman"/>
          <w:sz w:val="28"/>
          <w:szCs w:val="28"/>
        </w:rPr>
        <w:t xml:space="preserve">её </w:t>
      </w:r>
      <w:r>
        <w:rPr>
          <w:rFonts w:ascii="Times New Roman" w:hAnsi="Times New Roman" w:cs="Times New Roman"/>
          <w:sz w:val="28"/>
          <w:szCs w:val="28"/>
        </w:rPr>
        <w:t>целесообразность?</w:t>
      </w:r>
    </w:p>
    <w:p w14:paraId="010385B9" w14:textId="09E75025" w:rsidR="007701DE" w:rsidRDefault="007701DE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B57F1">
        <w:rPr>
          <w:rFonts w:ascii="Times New Roman" w:hAnsi="Times New Roman" w:cs="Times New Roman"/>
          <w:b/>
          <w:bCs/>
          <w:sz w:val="28"/>
          <w:szCs w:val="28"/>
        </w:rPr>
        <w:t xml:space="preserve">привести в движение познавательные способности человека-субъекта и инициировать акт познания и стремление действовать, творить, созидать, т. е. установить новые связи между новым </w:t>
      </w:r>
      <w:r w:rsidR="000B57F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B57F1">
        <w:rPr>
          <w:rFonts w:ascii="Times New Roman" w:hAnsi="Times New Roman" w:cs="Times New Roman"/>
          <w:b/>
          <w:bCs/>
          <w:sz w:val="28"/>
          <w:szCs w:val="28"/>
        </w:rPr>
        <w:t>гнём и Материей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96FDEC" w14:textId="15918C2E" w:rsidR="007701DE" w:rsidRDefault="007701DE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Красота – свидетельство явления синтеза </w:t>
      </w:r>
      <w:r w:rsidR="000B57F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гня и </w:t>
      </w:r>
      <w:r w:rsidR="000B57F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атерии</w:t>
      </w:r>
      <w:r w:rsidR="000B57F1">
        <w:rPr>
          <w:rFonts w:ascii="Times New Roman" w:hAnsi="Times New Roman" w:cs="Times New Roman"/>
          <w:sz w:val="28"/>
          <w:szCs w:val="28"/>
        </w:rPr>
        <w:t>.</w:t>
      </w:r>
    </w:p>
    <w:p w14:paraId="3589F6F3" w14:textId="02F591C0" w:rsidR="007701DE" w:rsidRDefault="007701DE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ключу 7 – 4 – 1 в основе лежит волевой горизонт – радость узнавания внутреннего во внешнем и МЕРА КРАСОТЫ</w:t>
      </w:r>
      <w:r w:rsidR="000B57F1">
        <w:rPr>
          <w:rFonts w:ascii="Times New Roman" w:hAnsi="Times New Roman" w:cs="Times New Roman"/>
          <w:sz w:val="28"/>
          <w:szCs w:val="28"/>
        </w:rPr>
        <w:t>.</w:t>
      </w:r>
    </w:p>
    <w:p w14:paraId="09494B91" w14:textId="77777777" w:rsidR="007701DE" w:rsidRDefault="007701DE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126CC73" w14:textId="6E6AC055" w:rsidR="007701DE" w:rsidRDefault="000B57F1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</w:t>
      </w:r>
      <w:r w:rsidR="007701DE">
        <w:rPr>
          <w:rFonts w:ascii="Times New Roman" w:hAnsi="Times New Roman" w:cs="Times New Roman"/>
          <w:sz w:val="28"/>
          <w:szCs w:val="28"/>
        </w:rPr>
        <w:t>расота существует где-то между порядком и хаосом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B5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(амер. математик Д.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Биркхоф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7701DE">
        <w:rPr>
          <w:rFonts w:ascii="Times New Roman" w:hAnsi="Times New Roman" w:cs="Times New Roman"/>
          <w:sz w:val="28"/>
          <w:szCs w:val="28"/>
        </w:rPr>
        <w:t xml:space="preserve">Основной принцип </w:t>
      </w:r>
      <w:r w:rsidR="00324BF5">
        <w:rPr>
          <w:rFonts w:ascii="Times New Roman" w:hAnsi="Times New Roman" w:cs="Times New Roman"/>
          <w:sz w:val="28"/>
          <w:szCs w:val="28"/>
        </w:rPr>
        <w:t>его концепции</w:t>
      </w:r>
      <w:r w:rsidR="007701DE">
        <w:rPr>
          <w:rFonts w:ascii="Times New Roman" w:hAnsi="Times New Roman" w:cs="Times New Roman"/>
          <w:sz w:val="28"/>
          <w:szCs w:val="28"/>
        </w:rPr>
        <w:t>: чем более упорядоченным кажется объект при оптимальном уровне сложности, тем он кажется красивее. Из этого следует подтверждение эстетического тезиса – Красота как единство в многообразии.</w:t>
      </w:r>
    </w:p>
    <w:p w14:paraId="17AC6364" w14:textId="66D91AD8" w:rsidR="008B0DFC" w:rsidRDefault="008B0DFC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Космос ассоциируется с упорядоченностью, гармонией – а эти понятия имеют эстетические коннотации.</w:t>
      </w:r>
      <w:r w:rsidR="000B5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Благодаря конечной бесконечности, целостности и оформленности, космос доступен для эстетического восприятия.</w:t>
      </w:r>
    </w:p>
    <w:p w14:paraId="57F5802D" w14:textId="77777777" w:rsidR="00324BF5" w:rsidRDefault="00324BF5" w:rsidP="00324BF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Древнегреческие философы соединяли в понятии «космос» две функции – упорядочивающую и эстетическую.</w:t>
      </w:r>
    </w:p>
    <w:p w14:paraId="74B7ABD3" w14:textId="77777777" w:rsidR="00324BF5" w:rsidRDefault="00324BF5" w:rsidP="00324BF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Парадигма Синтеза открывает видение Красоты как взаимодействие космоса и хаоса, что позволило дать новую эстетическую оценку креативной роли хаоса – как области свободной от упорядоченности.</w:t>
      </w:r>
    </w:p>
    <w:p w14:paraId="4547BBE8" w14:textId="77777777" w:rsidR="00324BF5" w:rsidRDefault="00324BF5" w:rsidP="00324BF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«Хаос – это порядок, который надо расшифровать» Жозе Сарамаго.</w:t>
      </w:r>
    </w:p>
    <w:p w14:paraId="6C008FAA" w14:textId="77777777" w:rsidR="00324BF5" w:rsidRDefault="00324BF5" w:rsidP="00324BF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«Космос – это красота актуальная, а хаос есть красота потенциальная» (Волошинов А.В.)</w:t>
      </w:r>
    </w:p>
    <w:p w14:paraId="6C946B89" w14:textId="77777777" w:rsidR="00324BF5" w:rsidRDefault="00324BF5" w:rsidP="00324BF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14EE4D80" w14:textId="77777777" w:rsidR="00324BF5" w:rsidRDefault="00324BF5" w:rsidP="00324BF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синергетическом мировидении хаос предстаёт в качестве </w:t>
      </w:r>
      <w:r w:rsidRPr="00770018">
        <w:rPr>
          <w:rFonts w:ascii="Times New Roman" w:hAnsi="Times New Roman" w:cs="Times New Roman"/>
          <w:b/>
          <w:bCs/>
          <w:sz w:val="28"/>
          <w:szCs w:val="28"/>
        </w:rPr>
        <w:t>механизма</w:t>
      </w:r>
      <w:r>
        <w:rPr>
          <w:rFonts w:ascii="Times New Roman" w:hAnsi="Times New Roman" w:cs="Times New Roman"/>
          <w:sz w:val="28"/>
          <w:szCs w:val="28"/>
        </w:rPr>
        <w:t xml:space="preserve"> выхода на структуры-аттракторы. Нужно научиться использовать их конструктивную роль.</w:t>
      </w:r>
    </w:p>
    <w:p w14:paraId="12D7946E" w14:textId="77777777" w:rsidR="008B0DFC" w:rsidRDefault="008B0DFC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AAE908C" w14:textId="5D32F855" w:rsidR="008B0DFC" w:rsidRPr="008B0DFC" w:rsidRDefault="008B0DFC" w:rsidP="00470F97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8B0DFC">
        <w:rPr>
          <w:rFonts w:ascii="Times New Roman" w:hAnsi="Times New Roman" w:cs="Times New Roman"/>
          <w:b/>
          <w:bCs/>
          <w:sz w:val="28"/>
          <w:szCs w:val="28"/>
        </w:rPr>
        <w:t>ФРАКТАЛЬНОСТЬ</w:t>
      </w:r>
    </w:p>
    <w:p w14:paraId="15506078" w14:textId="77777777" w:rsidR="008B0DFC" w:rsidRDefault="008B0DFC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5C2FBDE" w14:textId="2F185ACA" w:rsidR="008B0DFC" w:rsidRDefault="008B0DFC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Фрактал – от латинского </w:t>
      </w:r>
      <w:r w:rsidRPr="008B0DFC">
        <w:rPr>
          <w:rFonts w:ascii="Times New Roman" w:hAnsi="Times New Roman" w:cs="Times New Roman"/>
          <w:i/>
          <w:iCs/>
          <w:sz w:val="28"/>
          <w:szCs w:val="28"/>
          <w:lang w:val="en-US"/>
        </w:rPr>
        <w:t>fractus</w:t>
      </w:r>
      <w:r w:rsidRPr="008B0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дробный…</w:t>
      </w:r>
    </w:p>
    <w:p w14:paraId="7872A1E9" w14:textId="24FA4171" w:rsidR="00531BB7" w:rsidRDefault="008B0DFC" w:rsidP="00531BB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это множество чего-либо, обладающее свойством самоподобия/многомерности/неравномерности, т.е. </w:t>
      </w:r>
      <w:r w:rsidRPr="008B0DFC">
        <w:rPr>
          <w:rFonts w:ascii="Times New Roman" w:hAnsi="Times New Roman" w:cs="Times New Roman"/>
          <w:b/>
          <w:bCs/>
          <w:sz w:val="28"/>
          <w:szCs w:val="28"/>
        </w:rPr>
        <w:t>масштабной инвариантности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531BB7" w:rsidRPr="00531BB7">
        <w:rPr>
          <w:rFonts w:ascii="Times New Roman" w:hAnsi="Times New Roman" w:cs="Times New Roman"/>
          <w:sz w:val="28"/>
          <w:szCs w:val="28"/>
        </w:rPr>
        <w:t xml:space="preserve"> </w:t>
      </w:r>
      <w:r w:rsidR="00531BB7">
        <w:rPr>
          <w:rFonts w:ascii="Times New Roman" w:hAnsi="Times New Roman" w:cs="Times New Roman"/>
          <w:sz w:val="28"/>
          <w:szCs w:val="28"/>
        </w:rPr>
        <w:t>Фракталы имеют инвариантную морфологию в различных масштабах.</w:t>
      </w:r>
    </w:p>
    <w:p w14:paraId="4AC83210" w14:textId="54045291" w:rsidR="008B0DFC" w:rsidRDefault="008B0DFC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развитием науки, теории хаоса и др.,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синтезного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мировидения возникло важное </w:t>
      </w:r>
      <w:r w:rsidR="0077001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основополагающее для восприятия Красоты и гармонии понятие – </w:t>
      </w:r>
      <w:r w:rsidRPr="008B0DFC">
        <w:rPr>
          <w:rFonts w:ascii="Times New Roman" w:hAnsi="Times New Roman" w:cs="Times New Roman"/>
          <w:b/>
          <w:bCs/>
          <w:sz w:val="28"/>
          <w:szCs w:val="28"/>
        </w:rPr>
        <w:t>фрактальность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C79D0F" w14:textId="239E65A4" w:rsidR="001B59DF" w:rsidRDefault="001B59DF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Сравнительно недавно в конце ХХ века в дополнение к известным законам симметрии, золотого сечения были раскрыты </w:t>
      </w:r>
      <w:r w:rsidRPr="00770018">
        <w:rPr>
          <w:rFonts w:ascii="Times New Roman" w:hAnsi="Times New Roman" w:cs="Times New Roman"/>
          <w:b/>
          <w:bCs/>
          <w:sz w:val="28"/>
          <w:szCs w:val="28"/>
        </w:rPr>
        <w:t>структура и эстетика фракталов</w:t>
      </w:r>
      <w:r>
        <w:rPr>
          <w:rFonts w:ascii="Times New Roman" w:hAnsi="Times New Roman" w:cs="Times New Roman"/>
          <w:sz w:val="28"/>
          <w:szCs w:val="28"/>
        </w:rPr>
        <w:t xml:space="preserve"> – множеств, обладающих свойством самоподобия. </w:t>
      </w:r>
    </w:p>
    <w:p w14:paraId="68E4B4C0" w14:textId="0AC72C61" w:rsidR="001B59DF" w:rsidRDefault="001B59DF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B59DF">
        <w:rPr>
          <w:rFonts w:ascii="Times New Roman" w:hAnsi="Times New Roman" w:cs="Times New Roman"/>
          <w:i/>
          <w:iCs/>
          <w:sz w:val="28"/>
          <w:szCs w:val="28"/>
        </w:rPr>
        <w:t>Мандельброт Б.</w:t>
      </w:r>
      <w:r w:rsidR="000B57F1">
        <w:rPr>
          <w:rFonts w:ascii="Times New Roman" w:hAnsi="Times New Roman" w:cs="Times New Roman"/>
          <w:i/>
          <w:iCs/>
          <w:sz w:val="28"/>
          <w:szCs w:val="28"/>
        </w:rPr>
        <w:t>- математик,</w:t>
      </w:r>
      <w:r w:rsidR="00324BF5">
        <w:rPr>
          <w:rFonts w:ascii="Times New Roman" w:hAnsi="Times New Roman" w:cs="Times New Roman"/>
          <w:i/>
          <w:iCs/>
          <w:sz w:val="28"/>
          <w:szCs w:val="28"/>
        </w:rPr>
        <w:t xml:space="preserve"> основатель </w:t>
      </w:r>
      <w:r w:rsidR="000B57F1">
        <w:rPr>
          <w:rFonts w:ascii="Times New Roman" w:hAnsi="Times New Roman" w:cs="Times New Roman"/>
          <w:i/>
          <w:iCs/>
          <w:sz w:val="28"/>
          <w:szCs w:val="28"/>
        </w:rPr>
        <w:t>фрактальн</w:t>
      </w:r>
      <w:r w:rsidR="00324BF5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="000B57F1">
        <w:rPr>
          <w:rFonts w:ascii="Times New Roman" w:hAnsi="Times New Roman" w:cs="Times New Roman"/>
          <w:i/>
          <w:iCs/>
          <w:sz w:val="28"/>
          <w:szCs w:val="28"/>
        </w:rPr>
        <w:t xml:space="preserve"> геометри</w:t>
      </w:r>
      <w:r w:rsidR="00531BB7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1B59D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2D1FA6AB" w14:textId="77777777" w:rsidR="001B59DF" w:rsidRDefault="001B59DF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1C247419" w14:textId="171393D3" w:rsidR="001B59DF" w:rsidRDefault="001B59DF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Космос имеет области, организованные по принципу фрактальности и однородности (</w:t>
      </w:r>
      <w:r w:rsidRPr="001B59DF">
        <w:rPr>
          <w:rFonts w:ascii="Times New Roman" w:hAnsi="Times New Roman" w:cs="Times New Roman"/>
          <w:i/>
          <w:iCs/>
          <w:sz w:val="28"/>
          <w:szCs w:val="28"/>
        </w:rPr>
        <w:t>эт</w:t>
      </w:r>
      <w:r w:rsidR="00B408AA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1B59DF">
        <w:rPr>
          <w:rFonts w:ascii="Times New Roman" w:hAnsi="Times New Roman" w:cs="Times New Roman"/>
          <w:i/>
          <w:iCs/>
          <w:sz w:val="28"/>
          <w:szCs w:val="28"/>
        </w:rPr>
        <w:t xml:space="preserve"> предмет исследований в науке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59F4FB5B" w14:textId="3FE4C9E6" w:rsidR="001B59DF" w:rsidRDefault="001B59DF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основе фрактала – идея, что одна формула может описать структуру в любом масштабе, иначе говоря, идёт преобразование подобия</w:t>
      </w:r>
      <w:r w:rsidR="00145CC1">
        <w:rPr>
          <w:rFonts w:ascii="Times New Roman" w:hAnsi="Times New Roman" w:cs="Times New Roman"/>
          <w:sz w:val="28"/>
          <w:szCs w:val="28"/>
        </w:rPr>
        <w:t xml:space="preserve"> (</w:t>
      </w:r>
      <w:r w:rsidR="00145CC1" w:rsidRPr="00145CC1">
        <w:rPr>
          <w:rFonts w:ascii="Times New Roman" w:hAnsi="Times New Roman" w:cs="Times New Roman"/>
          <w:i/>
          <w:iCs/>
          <w:sz w:val="28"/>
          <w:szCs w:val="28"/>
        </w:rPr>
        <w:t>архетипы, реальности… космоса</w:t>
      </w:r>
      <w:r w:rsidR="00145CC1">
        <w:rPr>
          <w:rFonts w:ascii="Times New Roman" w:hAnsi="Times New Roman" w:cs="Times New Roman"/>
          <w:sz w:val="28"/>
          <w:szCs w:val="28"/>
        </w:rPr>
        <w:t>), когда часть является копией целого или похожа на целое.</w:t>
      </w:r>
    </w:p>
    <w:p w14:paraId="0D1F5DEF" w14:textId="67EAFB07" w:rsidR="00145CC1" w:rsidRDefault="00145CC1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Образу и Подобию. Здесь </w:t>
      </w:r>
      <w:r w:rsidR="00552560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заложен </w:t>
      </w:r>
      <w:r w:rsidR="00552560">
        <w:rPr>
          <w:rFonts w:ascii="Times New Roman" w:hAnsi="Times New Roman" w:cs="Times New Roman"/>
          <w:sz w:val="28"/>
          <w:szCs w:val="28"/>
        </w:rPr>
        <w:t xml:space="preserve">ли </w:t>
      </w:r>
      <w:r>
        <w:rPr>
          <w:rFonts w:ascii="Times New Roman" w:hAnsi="Times New Roman" w:cs="Times New Roman"/>
          <w:sz w:val="28"/>
          <w:szCs w:val="28"/>
        </w:rPr>
        <w:t>фрактал?</w:t>
      </w:r>
    </w:p>
    <w:p w14:paraId="5F7E886F" w14:textId="77777777" w:rsidR="00531BB7" w:rsidRDefault="00531BB7" w:rsidP="00531BB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Синтез позволяет по-новому посмотреть на категорию Красоты – как интеграцию и взаимодействие симметрии/асимметрии и фрактальности.</w:t>
      </w:r>
    </w:p>
    <w:p w14:paraId="31EB4D40" w14:textId="77777777" w:rsidR="00531BB7" w:rsidRDefault="00531BB7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EC2A5C8" w14:textId="4928810B" w:rsidR="00145CC1" w:rsidRDefault="00531BB7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45CC1">
        <w:rPr>
          <w:rFonts w:ascii="Times New Roman" w:hAnsi="Times New Roman" w:cs="Times New Roman"/>
          <w:sz w:val="28"/>
          <w:szCs w:val="28"/>
        </w:rPr>
        <w:t>ожем назвать фрактальность МЕТАЯЗЫКОМ различных аспектов мироздания.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08AA">
        <w:rPr>
          <w:rFonts w:ascii="Times New Roman" w:hAnsi="Times New Roman" w:cs="Times New Roman"/>
          <w:sz w:val="28"/>
          <w:szCs w:val="28"/>
        </w:rPr>
        <w:t>Теперь г</w:t>
      </w:r>
      <w:r w:rsidR="00145CC1">
        <w:rPr>
          <w:rFonts w:ascii="Times New Roman" w:hAnsi="Times New Roman" w:cs="Times New Roman"/>
          <w:sz w:val="28"/>
          <w:szCs w:val="28"/>
        </w:rPr>
        <w:t>оворят, что «книга природы написана на языке фракталов».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5CC1">
        <w:rPr>
          <w:rFonts w:ascii="Times New Roman" w:hAnsi="Times New Roman" w:cs="Times New Roman"/>
          <w:sz w:val="28"/>
          <w:szCs w:val="28"/>
        </w:rPr>
        <w:t>По последним физическим представлениям Вселенная состоит из бесконечного числа вложенных фрактальных уровней материи.</w:t>
      </w:r>
    </w:p>
    <w:p w14:paraId="27BE2A3C" w14:textId="77777777" w:rsidR="00145CC1" w:rsidRDefault="00145CC1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8BFE9BE" w14:textId="61D679E0" w:rsidR="00145CC1" w:rsidRDefault="00145CC1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Фрактальность – одно из всеобщих фундаментальных свойств бытия, обладающих </w:t>
      </w:r>
      <w:r w:rsidRPr="00B408AA">
        <w:rPr>
          <w:rFonts w:ascii="Times New Roman" w:hAnsi="Times New Roman" w:cs="Times New Roman"/>
          <w:b/>
          <w:bCs/>
          <w:sz w:val="28"/>
          <w:szCs w:val="28"/>
        </w:rPr>
        <w:t>эстетической</w:t>
      </w:r>
      <w:r>
        <w:rPr>
          <w:rFonts w:ascii="Times New Roman" w:hAnsi="Times New Roman" w:cs="Times New Roman"/>
          <w:sz w:val="28"/>
          <w:szCs w:val="28"/>
        </w:rPr>
        <w:t xml:space="preserve"> привлекательностью</w:t>
      </w:r>
      <w:r w:rsidR="00531BB7">
        <w:rPr>
          <w:rFonts w:ascii="Times New Roman" w:hAnsi="Times New Roman" w:cs="Times New Roman"/>
          <w:sz w:val="28"/>
          <w:szCs w:val="28"/>
        </w:rPr>
        <w:t>.</w:t>
      </w:r>
      <w:r w:rsidR="00531BB7" w:rsidRPr="00531BB7">
        <w:rPr>
          <w:rFonts w:ascii="Times New Roman" w:hAnsi="Times New Roman" w:cs="Times New Roman"/>
          <w:sz w:val="28"/>
          <w:szCs w:val="28"/>
        </w:rPr>
        <w:t xml:space="preserve"> </w:t>
      </w:r>
      <w:r w:rsidR="00531BB7">
        <w:rPr>
          <w:rFonts w:ascii="Times New Roman" w:hAnsi="Times New Roman" w:cs="Times New Roman"/>
          <w:sz w:val="28"/>
          <w:szCs w:val="28"/>
        </w:rPr>
        <w:t>Это явление встречается в природе и субъектной реализации.</w:t>
      </w:r>
      <w:r w:rsidR="00531B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Фракталы, по началу как математические </w:t>
      </w:r>
      <w:r w:rsidR="009E79F7"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408AA">
        <w:rPr>
          <w:rFonts w:ascii="Times New Roman" w:hAnsi="Times New Roman" w:cs="Times New Roman"/>
          <w:b/>
          <w:bCs/>
          <w:sz w:val="28"/>
          <w:szCs w:val="28"/>
          <w:u w:val="single"/>
        </w:rPr>
        <w:t>получают онтологический смысл</w:t>
      </w:r>
      <w:r>
        <w:rPr>
          <w:rFonts w:ascii="Times New Roman" w:hAnsi="Times New Roman" w:cs="Times New Roman"/>
          <w:sz w:val="28"/>
          <w:szCs w:val="28"/>
        </w:rPr>
        <w:t xml:space="preserve"> и становятся элементами системы нелинейно-динамической картины мира, структурными и концептуальными формами природной и социокультурной организации.</w:t>
      </w:r>
    </w:p>
    <w:p w14:paraId="3217AAA0" w14:textId="36F3F027" w:rsidR="00145CC1" w:rsidRDefault="00145CC1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Универсальный принцип самоподобия, распространяющийся на весь природный и социальный мир (</w:t>
      </w:r>
      <w:r w:rsidRPr="00145CC1">
        <w:rPr>
          <w:rFonts w:ascii="Times New Roman" w:hAnsi="Times New Roman" w:cs="Times New Roman"/>
          <w:i/>
          <w:iCs/>
          <w:sz w:val="28"/>
          <w:szCs w:val="28"/>
        </w:rPr>
        <w:t>от человека до человечества; от здания до полиса</w:t>
      </w:r>
      <w:r>
        <w:rPr>
          <w:rFonts w:ascii="Times New Roman" w:hAnsi="Times New Roman" w:cs="Times New Roman"/>
          <w:sz w:val="28"/>
          <w:szCs w:val="28"/>
        </w:rPr>
        <w:t>…) - основное в концепции фрактальности.</w:t>
      </w:r>
    </w:p>
    <w:p w14:paraId="0299D3D2" w14:textId="45748264" w:rsidR="00145CC1" w:rsidRDefault="00145CC1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Выявляются </w:t>
      </w:r>
      <w:r w:rsidRPr="00145CC1">
        <w:rPr>
          <w:rFonts w:ascii="Times New Roman" w:hAnsi="Times New Roman" w:cs="Times New Roman"/>
          <w:b/>
          <w:bCs/>
          <w:sz w:val="28"/>
          <w:szCs w:val="28"/>
        </w:rPr>
        <w:t>концептуальные фракталы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31BB7">
        <w:rPr>
          <w:rFonts w:ascii="Times New Roman" w:hAnsi="Times New Roman" w:cs="Times New Roman"/>
          <w:i/>
          <w:iCs/>
          <w:sz w:val="28"/>
          <w:szCs w:val="28"/>
        </w:rPr>
        <w:t>не только пространственные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1E9F07DC" w14:textId="77777777" w:rsidR="00145CC1" w:rsidRDefault="00145CC1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E815433" w14:textId="5204714B" w:rsidR="00145CC1" w:rsidRDefault="00145CC1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Сущностной характеристикой фрактала является то, что это не статичная форма, а непрерывный процесс СТАНОВЛЕНИЯ.</w:t>
      </w:r>
      <w:r w:rsidR="00E2114E">
        <w:rPr>
          <w:rFonts w:ascii="Times New Roman" w:hAnsi="Times New Roman" w:cs="Times New Roman"/>
          <w:sz w:val="28"/>
          <w:szCs w:val="28"/>
        </w:rPr>
        <w:t xml:space="preserve"> Это бесконечная цепочка самовоспроизводства и </w:t>
      </w:r>
      <w:proofErr w:type="spellStart"/>
      <w:r w:rsidR="00E2114E">
        <w:rPr>
          <w:rFonts w:ascii="Times New Roman" w:hAnsi="Times New Roman" w:cs="Times New Roman"/>
          <w:sz w:val="28"/>
          <w:szCs w:val="28"/>
        </w:rPr>
        <w:t>самодостраивания</w:t>
      </w:r>
      <w:proofErr w:type="spellEnd"/>
      <w:r w:rsidR="00E2114E">
        <w:rPr>
          <w:rFonts w:ascii="Times New Roman" w:hAnsi="Times New Roman" w:cs="Times New Roman"/>
          <w:sz w:val="28"/>
          <w:szCs w:val="28"/>
        </w:rPr>
        <w:t>.</w:t>
      </w:r>
    </w:p>
    <w:p w14:paraId="054BED54" w14:textId="77777777" w:rsidR="00E2114E" w:rsidRDefault="00E2114E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CAC2902" w14:textId="59DAE681" w:rsidR="00E2114E" w:rsidRDefault="00E2114E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Фрактал – это и формула, и форма, своего рода «ген формообразования» (Волошинов А.В.).</w:t>
      </w:r>
    </w:p>
    <w:p w14:paraId="37D8CE31" w14:textId="77777777" w:rsidR="00E2114E" w:rsidRDefault="00E2114E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3DAB85D" w14:textId="44B95E3B" w:rsidR="00E2114E" w:rsidRDefault="00E2114E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фрактальности применима к феноменам бесконечно-процессуального типа. Она (категория) сочетает в себе свойства иерархичности и самоподобия, дискретности и непрерывности, а фрактальная размерность выступает в качестве эстетической меры.</w:t>
      </w:r>
    </w:p>
    <w:p w14:paraId="1BBF4F26" w14:textId="77777777" w:rsidR="00E2114E" w:rsidRDefault="00E2114E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92FFF42" w14:textId="79A10754" w:rsidR="00E2114E" w:rsidRDefault="00E2114E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Ценность концепции фрактальности как ИНСТРУМЕНТА заключается в возможности выявления упорядоченных структур, а, следовательно, КРАСОТЫ миропорядка, включая культуру, где структурно-семантический изоморфизм феноменов и объектов культуры проявляется на разных уровнях (</w:t>
      </w:r>
      <w:r w:rsidRPr="00E2114E">
        <w:rPr>
          <w:rFonts w:ascii="Times New Roman" w:hAnsi="Times New Roman" w:cs="Times New Roman"/>
          <w:i/>
          <w:iCs/>
          <w:sz w:val="28"/>
          <w:szCs w:val="28"/>
        </w:rPr>
        <w:t>национальная культура, локальная, глобальная культура</w:t>
      </w:r>
      <w:r>
        <w:rPr>
          <w:rFonts w:ascii="Times New Roman" w:hAnsi="Times New Roman" w:cs="Times New Roman"/>
          <w:sz w:val="28"/>
          <w:szCs w:val="28"/>
        </w:rPr>
        <w:t>…).</w:t>
      </w:r>
    </w:p>
    <w:p w14:paraId="574C2474" w14:textId="77777777" w:rsidR="00E2114E" w:rsidRDefault="00E2114E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B02AD41" w14:textId="7DCA7A5D" w:rsidR="00E2114E" w:rsidRDefault="00E2114E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Помимо самоподобия фрактальные структуры характеризуются </w:t>
      </w:r>
      <w:r w:rsidRPr="00531BB7">
        <w:rPr>
          <w:rFonts w:ascii="Times New Roman" w:hAnsi="Times New Roman" w:cs="Times New Roman"/>
          <w:b/>
          <w:bCs/>
          <w:sz w:val="28"/>
          <w:szCs w:val="28"/>
        </w:rPr>
        <w:t>рекурсивным алгоритмом генерации</w:t>
      </w:r>
      <w:r>
        <w:rPr>
          <w:rFonts w:ascii="Times New Roman" w:hAnsi="Times New Roman" w:cs="Times New Roman"/>
          <w:sz w:val="28"/>
          <w:szCs w:val="28"/>
        </w:rPr>
        <w:t>, в котором начальным значением нового цикла многократного (</w:t>
      </w:r>
      <w:r w:rsidRPr="00E2114E">
        <w:rPr>
          <w:rFonts w:ascii="Times New Roman" w:hAnsi="Times New Roman" w:cs="Times New Roman"/>
          <w:i/>
          <w:iCs/>
          <w:sz w:val="28"/>
          <w:szCs w:val="28"/>
        </w:rPr>
        <w:t>в пределе бесконечного</w:t>
      </w:r>
      <w:r>
        <w:rPr>
          <w:rFonts w:ascii="Times New Roman" w:hAnsi="Times New Roman" w:cs="Times New Roman"/>
          <w:sz w:val="28"/>
          <w:szCs w:val="28"/>
        </w:rPr>
        <w:t>) воспроизводства формы или смысла (</w:t>
      </w:r>
      <w:r w:rsidRPr="00E2114E">
        <w:rPr>
          <w:rFonts w:ascii="Times New Roman" w:hAnsi="Times New Roman" w:cs="Times New Roman"/>
          <w:i/>
          <w:iCs/>
          <w:sz w:val="28"/>
          <w:szCs w:val="28"/>
        </w:rPr>
        <w:t>для концептуальных фракталов</w:t>
      </w:r>
      <w:r>
        <w:rPr>
          <w:rFonts w:ascii="Times New Roman" w:hAnsi="Times New Roman" w:cs="Times New Roman"/>
          <w:sz w:val="28"/>
          <w:szCs w:val="28"/>
        </w:rPr>
        <w:t>) служить конечный результат предыдущего цикла.</w:t>
      </w:r>
    </w:p>
    <w:p w14:paraId="37EEEAC3" w14:textId="67DC5C75" w:rsidR="00E2114E" w:rsidRDefault="001025F6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Подобно тому, как генетический код человека реализуется в рамках единого вида Человек с множеством национальных и др. вариантов, глобальная единая человеческая культура развёртывается посредством локальных культур.</w:t>
      </w:r>
    </w:p>
    <w:p w14:paraId="58C50A73" w14:textId="77777777" w:rsidR="001025F6" w:rsidRDefault="001025F6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D74F801" w14:textId="359F8D0F" w:rsidR="001025F6" w:rsidRDefault="001025F6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Посмотрим с точки зрения фрактальности на ТЕЛО.</w:t>
      </w:r>
    </w:p>
    <w:p w14:paraId="42055C75" w14:textId="08F246E7" w:rsidR="001025F6" w:rsidRDefault="003239AB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античной философии тело выступало одушевлённой частью материального мира и было аналогом мироздания.</w:t>
      </w:r>
    </w:p>
    <w:p w14:paraId="3A6A0917" w14:textId="5CB7164B" w:rsidR="003239AB" w:rsidRDefault="003239AB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«Дано мне тело – что мне делать с ним,</w:t>
      </w:r>
    </w:p>
    <w:p w14:paraId="6BDBE940" w14:textId="4832726E" w:rsidR="003239AB" w:rsidRDefault="003239AB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единым и таким моим?» (О. Мандельштам)</w:t>
      </w:r>
    </w:p>
    <w:p w14:paraId="7001471E" w14:textId="73F9E92F" w:rsidR="003239AB" w:rsidRDefault="003239AB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становится актуальным в ситуации стяжания трёх видов тел по архетипам.</w:t>
      </w:r>
    </w:p>
    <w:p w14:paraId="4FE2C0B3" w14:textId="75E8B035" w:rsidR="003239AB" w:rsidRDefault="003239AB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Фрактальность телесной организации позволяет выявить эстетический аспект, воспринять красоту множественно-единой телесной организации бесконечно-процессуального типа, сочетающий иерархичность, подобие, дискретность и непрерывность.</w:t>
      </w:r>
    </w:p>
    <w:p w14:paraId="13027812" w14:textId="31338188" w:rsidR="003239AB" w:rsidRDefault="003239AB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Множественностью тел начинается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синтезкосмическая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социальная практика человечества.</w:t>
      </w:r>
    </w:p>
    <w:p w14:paraId="49141787" w14:textId="7BB9B467" w:rsidR="003239AB" w:rsidRDefault="003239AB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239AB">
        <w:rPr>
          <w:rFonts w:ascii="Times New Roman" w:hAnsi="Times New Roman" w:cs="Times New Roman"/>
          <w:b/>
          <w:bCs/>
          <w:sz w:val="28"/>
          <w:szCs w:val="28"/>
        </w:rPr>
        <w:t>Материальный ресурс</w:t>
      </w:r>
      <w:r>
        <w:rPr>
          <w:rFonts w:ascii="Times New Roman" w:hAnsi="Times New Roman" w:cs="Times New Roman"/>
          <w:sz w:val="28"/>
          <w:szCs w:val="28"/>
        </w:rPr>
        <w:t xml:space="preserve"> этой практики :</w:t>
      </w:r>
    </w:p>
    <w:p w14:paraId="362CBD60" w14:textId="5CD63C87" w:rsidR="003239AB" w:rsidRDefault="003239AB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Типы материи включают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прасинтезные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записи человеческого существования, а Прасинтезность закладывает коллективное существование человечества.</w:t>
      </w:r>
    </w:p>
    <w:p w14:paraId="3178521A" w14:textId="413F940A" w:rsidR="003239AB" w:rsidRDefault="003239AB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материи – в отражении видов материи архетипов</w:t>
      </w:r>
    </w:p>
    <w:p w14:paraId="29ABC642" w14:textId="3A715F0F" w:rsidR="003239AB" w:rsidRDefault="003239AB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материи – в отражении видов материи космосов</w:t>
      </w:r>
    </w:p>
    <w:p w14:paraId="25482ADB" w14:textId="44DBAC63" w:rsidR="003239AB" w:rsidRDefault="003239AB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материи – в отражении видов материи 4-х миров</w:t>
      </w:r>
    </w:p>
    <w:p w14:paraId="660FFA79" w14:textId="4648F360" w:rsidR="003239AB" w:rsidRDefault="003239AB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материи определяют социальную практику человечества.</w:t>
      </w:r>
    </w:p>
    <w:p w14:paraId="565AF862" w14:textId="30F69986" w:rsidR="003239AB" w:rsidRDefault="003239AB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внутренне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соорганизоваться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явлением – типы материи.</w:t>
      </w:r>
    </w:p>
    <w:p w14:paraId="012DC4DC" w14:textId="032CEC09" w:rsidR="003239AB" w:rsidRDefault="003239AB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1523">
        <w:rPr>
          <w:rFonts w:ascii="Times New Roman" w:hAnsi="Times New Roman" w:cs="Times New Roman"/>
          <w:b/>
          <w:bCs/>
          <w:sz w:val="28"/>
          <w:szCs w:val="28"/>
        </w:rPr>
        <w:t>Синтезный</w:t>
      </w:r>
      <w:proofErr w:type="spellEnd"/>
      <w:r w:rsidRPr="00C51523">
        <w:rPr>
          <w:rFonts w:ascii="Times New Roman" w:hAnsi="Times New Roman" w:cs="Times New Roman"/>
          <w:b/>
          <w:bCs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sz w:val="28"/>
          <w:szCs w:val="28"/>
        </w:rPr>
        <w:t xml:space="preserve"> : </w:t>
      </w:r>
    </w:p>
    <w:p w14:paraId="3EC71901" w14:textId="14F02CBA" w:rsidR="003239AB" w:rsidRDefault="003239AB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Общественный Синтез ИВО и Огонь Служения ИВО.</w:t>
      </w:r>
    </w:p>
    <w:p w14:paraId="179AA3C5" w14:textId="166A7A5A" w:rsidR="003239AB" w:rsidRDefault="003239AB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Огонь и Синтез формируют социальное пространство, в рамках которого конструируется </w:t>
      </w:r>
      <w:r w:rsidR="00870B40">
        <w:rPr>
          <w:rFonts w:ascii="Times New Roman" w:hAnsi="Times New Roman" w:cs="Times New Roman"/>
          <w:sz w:val="28"/>
          <w:szCs w:val="28"/>
        </w:rPr>
        <w:t>общество как изначальная целостность и социальное тело как носитель социальной формы движения.</w:t>
      </w:r>
    </w:p>
    <w:p w14:paraId="12BE9F85" w14:textId="7CF696B0" w:rsidR="00870B40" w:rsidRDefault="00870B40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Синтезкосмическая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коллективная практика человечества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взаимоорганизации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Огня и Материи открывает объективизацией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ИВО новые горизонты Красоты Моментом Жизни каждого и всего человечества.</w:t>
      </w:r>
    </w:p>
    <w:p w14:paraId="6192EF79" w14:textId="33C132A1" w:rsidR="00870B40" w:rsidRDefault="00870B40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3160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раздником Красоты ИВО!</w:t>
      </w:r>
    </w:p>
    <w:p w14:paraId="050555CC" w14:textId="77777777" w:rsidR="00882334" w:rsidRDefault="00882334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3858918" w14:textId="73D29EA2" w:rsidR="00882334" w:rsidRDefault="00882334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Евгения Бирюкова</w:t>
      </w:r>
    </w:p>
    <w:p w14:paraId="51500205" w14:textId="0714EDD5" w:rsidR="00882334" w:rsidRDefault="00882334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парадигмального Совета </w:t>
      </w:r>
    </w:p>
    <w:p w14:paraId="6D16370F" w14:textId="5D6CC430" w:rsidR="00882334" w:rsidRDefault="00882334" w:rsidP="00470F9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Подразделения ИВДИВО Москва СГ Россия Беларусь</w:t>
      </w:r>
    </w:p>
    <w:p w14:paraId="66820043" w14:textId="749830DA" w:rsidR="00470F97" w:rsidRPr="00176534" w:rsidRDefault="00946F1A" w:rsidP="0017653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22.05.2025</w:t>
      </w:r>
    </w:p>
    <w:sectPr w:rsidR="00470F97" w:rsidRPr="0017653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F55BA" w14:textId="77777777" w:rsidR="00004E74" w:rsidRDefault="00004E74" w:rsidP="00564B16">
      <w:pPr>
        <w:spacing w:after="0" w:line="240" w:lineRule="auto"/>
      </w:pPr>
      <w:r>
        <w:separator/>
      </w:r>
    </w:p>
  </w:endnote>
  <w:endnote w:type="continuationSeparator" w:id="0">
    <w:p w14:paraId="45E482EE" w14:textId="77777777" w:rsidR="00004E74" w:rsidRDefault="00004E74" w:rsidP="00564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AEB88" w14:textId="77777777" w:rsidR="00004E74" w:rsidRDefault="00004E74" w:rsidP="00564B16">
      <w:pPr>
        <w:spacing w:after="0" w:line="240" w:lineRule="auto"/>
      </w:pPr>
      <w:r>
        <w:separator/>
      </w:r>
    </w:p>
  </w:footnote>
  <w:footnote w:type="continuationSeparator" w:id="0">
    <w:p w14:paraId="68B4F106" w14:textId="77777777" w:rsidR="00004E74" w:rsidRDefault="00004E74" w:rsidP="00564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1946845"/>
      <w:docPartObj>
        <w:docPartGallery w:val="Page Numbers (Top of Page)"/>
        <w:docPartUnique/>
      </w:docPartObj>
    </w:sdtPr>
    <w:sdtContent>
      <w:p w14:paraId="78CF3DC2" w14:textId="12F5B554" w:rsidR="00564B16" w:rsidRDefault="00564B1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06E5A1" w14:textId="77777777" w:rsidR="00564B16" w:rsidRDefault="00564B1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824F5"/>
    <w:multiLevelType w:val="hybridMultilevel"/>
    <w:tmpl w:val="A9523A68"/>
    <w:lvl w:ilvl="0" w:tplc="5B52CA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7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CF"/>
    <w:rsid w:val="00004E74"/>
    <w:rsid w:val="00027412"/>
    <w:rsid w:val="000B57F1"/>
    <w:rsid w:val="001025F6"/>
    <w:rsid w:val="001408CF"/>
    <w:rsid w:val="00145CC1"/>
    <w:rsid w:val="00176534"/>
    <w:rsid w:val="001B59DF"/>
    <w:rsid w:val="0027657F"/>
    <w:rsid w:val="003239AB"/>
    <w:rsid w:val="00324BF5"/>
    <w:rsid w:val="00470F97"/>
    <w:rsid w:val="00531BB7"/>
    <w:rsid w:val="00552560"/>
    <w:rsid w:val="00564B16"/>
    <w:rsid w:val="00611644"/>
    <w:rsid w:val="0063160C"/>
    <w:rsid w:val="00770018"/>
    <w:rsid w:val="007701DE"/>
    <w:rsid w:val="00835D23"/>
    <w:rsid w:val="00870B40"/>
    <w:rsid w:val="00882334"/>
    <w:rsid w:val="008B0DFC"/>
    <w:rsid w:val="008B7C57"/>
    <w:rsid w:val="008D06B9"/>
    <w:rsid w:val="00946F1A"/>
    <w:rsid w:val="0098635B"/>
    <w:rsid w:val="009D38B8"/>
    <w:rsid w:val="009E79F7"/>
    <w:rsid w:val="00B408AA"/>
    <w:rsid w:val="00BC14BE"/>
    <w:rsid w:val="00C51523"/>
    <w:rsid w:val="00D8328C"/>
    <w:rsid w:val="00E2114E"/>
    <w:rsid w:val="00EB28F6"/>
    <w:rsid w:val="00FB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8BE6"/>
  <w15:chartTrackingRefBased/>
  <w15:docId w15:val="{23845749-0586-4911-97CD-5B264921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0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8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8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08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0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08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08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08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08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08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08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08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0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0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0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0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08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08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08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0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08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08C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76534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564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64B16"/>
  </w:style>
  <w:style w:type="paragraph" w:styleId="af">
    <w:name w:val="footer"/>
    <w:basedOn w:val="a"/>
    <w:link w:val="af0"/>
    <w:uiPriority w:val="99"/>
    <w:unhideWhenUsed/>
    <w:rsid w:val="00564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64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Eugenia</dc:creator>
  <cp:keywords/>
  <dc:description/>
  <cp:lastModifiedBy>Евгения Eugenia</cp:lastModifiedBy>
  <cp:revision>14</cp:revision>
  <dcterms:created xsi:type="dcterms:W3CDTF">2025-06-02T10:54:00Z</dcterms:created>
  <dcterms:modified xsi:type="dcterms:W3CDTF">2025-06-02T13:30:00Z</dcterms:modified>
</cp:coreProperties>
</file>